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249F" w14:textId="77777777" w:rsidR="009E5DB6" w:rsidRPr="009E5DB6" w:rsidRDefault="009E5DB6" w:rsidP="009E5D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9E5DB6">
        <w:rPr>
          <w:rFonts w:ascii="Arial" w:eastAsia="Times New Roman" w:hAnsi="Arial" w:cs="Arial"/>
          <w:color w:val="505A5F"/>
          <w:sz w:val="41"/>
          <w:szCs w:val="41"/>
          <w:bdr w:val="none" w:sz="0" w:space="0" w:color="auto" w:frame="1"/>
          <w:lang w:eastAsia="en-GB"/>
        </w:rPr>
        <w:t>Guidance</w:t>
      </w:r>
    </w:p>
    <w:p w14:paraId="56FAA833" w14:textId="77777777" w:rsidR="009E5DB6" w:rsidRPr="009E5DB6" w:rsidRDefault="009E5DB6" w:rsidP="009E5DB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54"/>
          <w:szCs w:val="54"/>
          <w:lang w:eastAsia="en-GB"/>
        </w:rPr>
      </w:pPr>
      <w:r w:rsidRPr="009E5DB6">
        <w:rPr>
          <w:rFonts w:ascii="Arial" w:eastAsia="Times New Roman" w:hAnsi="Arial" w:cs="Arial"/>
          <w:b/>
          <w:bCs/>
          <w:color w:val="0B0C0C"/>
          <w:kern w:val="36"/>
          <w:sz w:val="54"/>
          <w:szCs w:val="54"/>
          <w:lang w:eastAsia="en-GB"/>
        </w:rPr>
        <w:t>National lockdown: Stay at Home</w:t>
      </w:r>
    </w:p>
    <w:p w14:paraId="69138E75" w14:textId="77777777" w:rsidR="009E5DB6" w:rsidRPr="009E5DB6" w:rsidRDefault="009E5DB6" w:rsidP="009E5DB6">
      <w:pPr>
        <w:shd w:val="clear" w:color="auto" w:fill="FFFFFF"/>
        <w:spacing w:after="675" w:line="240" w:lineRule="auto"/>
        <w:textAlignment w:val="baseline"/>
        <w:rPr>
          <w:rFonts w:ascii="Arial" w:eastAsia="Times New Roman" w:hAnsi="Arial" w:cs="Arial"/>
          <w:color w:val="0B0C0C"/>
          <w:sz w:val="36"/>
          <w:szCs w:val="36"/>
          <w:lang w:eastAsia="en-GB"/>
        </w:rPr>
      </w:pPr>
      <w:r w:rsidRPr="009E5DB6">
        <w:rPr>
          <w:rFonts w:ascii="Arial" w:eastAsia="Times New Roman" w:hAnsi="Arial" w:cs="Arial"/>
          <w:color w:val="0B0C0C"/>
          <w:sz w:val="36"/>
          <w:szCs w:val="36"/>
          <w:lang w:eastAsia="en-GB"/>
        </w:rPr>
        <w:t>Coronavirus cases are rising rapidly across the country. Find out what you can and cannot do.</w:t>
      </w:r>
    </w:p>
    <w:p w14:paraId="3621C05D" w14:textId="549DCA4E" w:rsidR="00FE351D" w:rsidRDefault="00B43992">
      <w:r w:rsidRPr="00B43992">
        <w:t>https://www.gov.uk/guidance/national-lockdown-stay-at-home?mc_cid=e6f6ba5c2a&amp;mc_eid=bc880b3608</w:t>
      </w:r>
    </w:p>
    <w:sectPr w:rsidR="00FE3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92"/>
    <w:rsid w:val="009E5DB6"/>
    <w:rsid w:val="00B43992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C8BA"/>
  <w15:chartTrackingRefBased/>
  <w15:docId w15:val="{162067BC-5EB4-4767-A0E7-CD6C1A4B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D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ovuk-caption-xl">
    <w:name w:val="govuk-caption-xl"/>
    <w:basedOn w:val="DefaultParagraphFont"/>
    <w:rsid w:val="009E5DB6"/>
  </w:style>
  <w:style w:type="paragraph" w:customStyle="1" w:styleId="gem-c-lead-paragraph">
    <w:name w:val="gem-c-lead-paragraph"/>
    <w:basedOn w:val="Normal"/>
    <w:rsid w:val="009E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Harris</dc:creator>
  <cp:keywords/>
  <dc:description/>
  <cp:lastModifiedBy>Caroline Harris</cp:lastModifiedBy>
  <cp:revision>2</cp:revision>
  <dcterms:created xsi:type="dcterms:W3CDTF">2021-01-05T16:35:00Z</dcterms:created>
  <dcterms:modified xsi:type="dcterms:W3CDTF">2021-01-05T16:37:00Z</dcterms:modified>
</cp:coreProperties>
</file>